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A2" w:rsidRPr="001431A2" w:rsidRDefault="001431A2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1431A2">
        <w:rPr>
          <w:rFonts w:ascii="Times New Roman" w:hAnsi="Times New Roman" w:cs="Times New Roman"/>
          <w:sz w:val="28"/>
          <w:szCs w:val="28"/>
        </w:rPr>
        <w:br/>
      </w:r>
    </w:p>
    <w:p w:rsidR="001431A2" w:rsidRPr="001431A2" w:rsidRDefault="001431A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Зарегистрировано в Минюсте России 27 мая 2025 г. N 82355</w:t>
      </w:r>
    </w:p>
    <w:p w:rsidR="001431A2" w:rsidRPr="001431A2" w:rsidRDefault="001431A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1431A2" w:rsidRPr="001431A2" w:rsidRDefault="001431A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ПРИКАЗ</w:t>
      </w: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от 14 апреля 2025 г. N 288</w:t>
      </w:r>
    </w:p>
    <w:p w:rsidR="001431A2" w:rsidRPr="001431A2" w:rsidRDefault="001431A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</w:t>
      </w: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СТАНДАРТА СРЕДНЕГО ПРОФЕССИОНАЛЬНОГО ОБРАЗОВАНИЯ</w:t>
      </w: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ПО СПЕЦИАЛЬНОСТИ 13.02.08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ЭЛЕКТРОИЗОЛЯЦИОННАЯ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>,</w:t>
      </w: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КАБЕЛЬНАЯ И КОНДЕНСАТОРНАЯ ТЕХНИКА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3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13.02.08 Электроизоляционная, кабельная и конденсаторная техника.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3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8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</w:t>
      </w:r>
      <w:hyperlink r:id="rId9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13.02.08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Электроизоляционная, кабельная и конденсаторная техника, утвержденным приказом Министерства образования и науки Российской Федерации от 28 июля 2014 г. N 828 (зарегистрирован Министерством юстиции Российской Федерации 25 августа 2014 г., регистрационный N 33768), с изменениями, внесенными приказами Министерства просвещения Российской Федерации от 13 июля 2021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г. N 450 (зарегистрирован Министерством юстиции Российской Федерации 14 </w:t>
      </w:r>
      <w:r w:rsidRPr="001431A2">
        <w:rPr>
          <w:rFonts w:ascii="Times New Roman" w:hAnsi="Times New Roman" w:cs="Times New Roman"/>
          <w:sz w:val="28"/>
          <w:szCs w:val="28"/>
        </w:rPr>
        <w:lastRenderedPageBreak/>
        <w:t>октября 2021 г., регистрационный N 65410) и от 3 июля 2024 г. N 464 (зарегистрирован Министерством юстиции Российской Федерации 9 августа 2024 г., регистрационный N 79088), прекращается с 31 декабря 2025 года.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Министр</w:t>
      </w:r>
    </w:p>
    <w:p w:rsidR="001431A2" w:rsidRPr="001431A2" w:rsidRDefault="001431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С.С.КРАВЦОВ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Утвержден</w:t>
      </w:r>
    </w:p>
    <w:p w:rsidR="001431A2" w:rsidRPr="001431A2" w:rsidRDefault="001431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1431A2" w:rsidRPr="001431A2" w:rsidRDefault="001431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431A2" w:rsidRPr="001431A2" w:rsidRDefault="001431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от 14 апреля 2025 г. N 288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1431A2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</w:t>
      </w: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СТАНДАРТ СРЕДНЕГО ПРОФЕССИОНАЛЬНОГО ОБРАЗОВАНИЯ</w:t>
      </w: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ПО СПЕЦИАЛЬНОСТИ 13.02.08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ЭЛЕКТРОИЗОЛЯЦИОННАЯ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>,</w:t>
      </w: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КАБЕЛЬНАЯ И КОНДЕНСАТОРНАЯ ТЕХНИКА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1431A2">
        <w:rPr>
          <w:rFonts w:ascii="Times New Roman" w:hAnsi="Times New Roman" w:cs="Times New Roman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13.02.08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Электроизоляционная, кабельная и конденсаторная техника (далее соответственно - ФГОС СПО, образовательная программа, специальность) в соответствии с квалификацией специалиста среднего звена "техник" &lt;1&gt;.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1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</w:t>
      </w:r>
      <w:r w:rsidRPr="001431A2">
        <w:rPr>
          <w:rFonts w:ascii="Times New Roman" w:hAnsi="Times New Roman" w:cs="Times New Roman"/>
          <w:sz w:val="28"/>
          <w:szCs w:val="28"/>
        </w:rPr>
        <w:lastRenderedPageBreak/>
        <w:t>регистрационный N 78367), от 7 ноября 2024 г. N 782 (зарегистрирован Министерством юстиции Российской Федерации 10 декабря 2024 г., регистрационный N 80517) и от 25 марта 2025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г. N 226 (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Министерством юстиции Российской Федерации 29 апреля 2025 г., регистрационный N 82008).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1.3. Образовательная программа, реализуемая на базе основного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2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г., регистрационный N 77121).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образовательной программе в образовательной организации осуществляется в очной форме обучения.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lastRenderedPageBreak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3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4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1431A2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на базе среднего общего образования - 2 года 10 месяцев;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на базе основного общего образования - 3 года 10 месяцев.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обучения составляет не более срока получения образования.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1431A2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1431A2">
        <w:rPr>
          <w:rFonts w:ascii="Times New Roman" w:hAnsi="Times New Roman" w:cs="Times New Roman"/>
          <w:sz w:val="28"/>
          <w:szCs w:val="28"/>
        </w:rPr>
        <w:t>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&lt;5&gt;.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5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Пункт 11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</w:t>
      </w:r>
      <w:proofErr w:type="spellStart"/>
      <w:r w:rsidRPr="001431A2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1431A2">
        <w:rPr>
          <w:rFonts w:ascii="Times New Roman" w:hAnsi="Times New Roman" w:cs="Times New Roman"/>
          <w:sz w:val="28"/>
          <w:szCs w:val="28"/>
        </w:rPr>
        <w:t>", утвержденного постановлением Правительства Российской Федерации от 16 марта 2022 г. N 387, действующим до 1 января 2026 г.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"/>
      <w:bookmarkEnd w:id="3"/>
      <w:r w:rsidRPr="001431A2">
        <w:rPr>
          <w:rFonts w:ascii="Times New Roman" w:hAnsi="Times New Roman" w:cs="Times New Roman"/>
          <w:sz w:val="28"/>
          <w:szCs w:val="28"/>
        </w:rPr>
        <w:t xml:space="preserve">1.14.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6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16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Строительство и жилищно-коммунальное хозяйство (в сфере эксплуатации объектов электроэнергетики), </w:t>
      </w:r>
      <w:hyperlink r:id="rId17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Транспорт (в сфере эксплуатации электротехнического оборудования электрического транспорта), </w:t>
      </w:r>
      <w:hyperlink r:id="rId18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20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Электроэнергетика (в сфере электроэнергетики и электротехники), </w:t>
      </w:r>
      <w:hyperlink r:id="rId19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24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Атомная промышленность (в сферах эксплуатации объектов электроэнергетики, технического обслуживания и ремонта электротехнического оборудования), </w:t>
      </w:r>
      <w:hyperlink r:id="rId20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Металлургическое производство, </w:t>
      </w:r>
      <w:hyperlink r:id="rId21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40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Сквозные виды профессиональной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деятельности в промышленности &lt;6&gt;.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lastRenderedPageBreak/>
        <w:t xml:space="preserve">&lt;6&gt; </w:t>
      </w:r>
      <w:hyperlink r:id="rId22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89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практику;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Таблица N 1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9"/>
      <w:bookmarkEnd w:id="4"/>
      <w:r w:rsidRPr="001431A2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1431A2" w:rsidRPr="001431A2">
        <w:tc>
          <w:tcPr>
            <w:tcW w:w="4819" w:type="dxa"/>
          </w:tcPr>
          <w:p w:rsidR="001431A2" w:rsidRPr="001431A2" w:rsidRDefault="00143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252" w:type="dxa"/>
          </w:tcPr>
          <w:p w:rsidR="001431A2" w:rsidRPr="001431A2" w:rsidRDefault="00143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1431A2" w:rsidRPr="001431A2">
        <w:tc>
          <w:tcPr>
            <w:tcW w:w="4819" w:type="dxa"/>
          </w:tcPr>
          <w:p w:rsidR="001431A2" w:rsidRPr="001431A2" w:rsidRDefault="00143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4252" w:type="dxa"/>
          </w:tcPr>
          <w:p w:rsidR="001431A2" w:rsidRPr="001431A2" w:rsidRDefault="00143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Не менее 2052</w:t>
            </w:r>
          </w:p>
        </w:tc>
      </w:tr>
      <w:tr w:rsidR="001431A2" w:rsidRPr="001431A2">
        <w:tc>
          <w:tcPr>
            <w:tcW w:w="4819" w:type="dxa"/>
          </w:tcPr>
          <w:p w:rsidR="001431A2" w:rsidRPr="001431A2" w:rsidRDefault="00143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4252" w:type="dxa"/>
          </w:tcPr>
          <w:p w:rsidR="001431A2" w:rsidRPr="001431A2" w:rsidRDefault="00143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Не менее 900</w:t>
            </w:r>
          </w:p>
        </w:tc>
      </w:tr>
      <w:tr w:rsidR="001431A2" w:rsidRPr="001431A2">
        <w:tc>
          <w:tcPr>
            <w:tcW w:w="4819" w:type="dxa"/>
          </w:tcPr>
          <w:p w:rsidR="001431A2" w:rsidRPr="001431A2" w:rsidRDefault="00143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252" w:type="dxa"/>
          </w:tcPr>
          <w:p w:rsidR="001431A2" w:rsidRPr="001431A2" w:rsidRDefault="00143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1431A2" w:rsidRPr="001431A2">
        <w:tc>
          <w:tcPr>
            <w:tcW w:w="9071" w:type="dxa"/>
            <w:gridSpan w:val="2"/>
          </w:tcPr>
          <w:p w:rsidR="001431A2" w:rsidRPr="001431A2" w:rsidRDefault="00143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1431A2" w:rsidRPr="001431A2">
        <w:tc>
          <w:tcPr>
            <w:tcW w:w="4819" w:type="dxa"/>
          </w:tcPr>
          <w:p w:rsidR="001431A2" w:rsidRPr="001431A2" w:rsidRDefault="00143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базе среднего общего образования</w:t>
            </w:r>
          </w:p>
        </w:tc>
        <w:tc>
          <w:tcPr>
            <w:tcW w:w="4252" w:type="dxa"/>
          </w:tcPr>
          <w:p w:rsidR="001431A2" w:rsidRPr="001431A2" w:rsidRDefault="00143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4464</w:t>
            </w:r>
          </w:p>
        </w:tc>
      </w:tr>
      <w:tr w:rsidR="001431A2" w:rsidRPr="001431A2">
        <w:tc>
          <w:tcPr>
            <w:tcW w:w="4819" w:type="dxa"/>
          </w:tcPr>
          <w:p w:rsidR="001431A2" w:rsidRPr="001431A2" w:rsidRDefault="00143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3">
              <w:r w:rsidRPr="001431A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стандарта</w:t>
              </w:r>
            </w:hyperlink>
            <w:r w:rsidRPr="001431A2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общего образования</w:t>
            </w:r>
          </w:p>
        </w:tc>
        <w:tc>
          <w:tcPr>
            <w:tcW w:w="4252" w:type="dxa"/>
          </w:tcPr>
          <w:p w:rsidR="001431A2" w:rsidRPr="001431A2" w:rsidRDefault="00143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GoBack"/>
            <w:bookmarkEnd w:id="5"/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5940</w:t>
            </w:r>
          </w:p>
        </w:tc>
      </w:tr>
    </w:tbl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2.2. Образовательная программа включает циклы: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3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требований цифровой экономики.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4"/>
      <w:bookmarkEnd w:id="6"/>
      <w:r w:rsidRPr="001431A2">
        <w:rPr>
          <w:rFonts w:ascii="Times New Roman" w:hAnsi="Times New Roman" w:cs="Times New Roman"/>
          <w:sz w:val="28"/>
          <w:szCs w:val="28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</w:t>
      </w:r>
      <w:r w:rsidRPr="001431A2">
        <w:rPr>
          <w:rFonts w:ascii="Times New Roman" w:hAnsi="Times New Roman" w:cs="Times New Roman"/>
          <w:sz w:val="28"/>
          <w:szCs w:val="28"/>
        </w:rPr>
        <w:lastRenderedPageBreak/>
        <w:t>освоение следующих видов деятельности: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ведение технологических процессов производства электроизоляционной, кабельной и конденсаторной техники;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техническое обслуживание и ремонт электрического и электромеханического оборудования по электроизоляционной, кабельной и конденсаторной технике;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проведение испытаний электроизоляционной, кабельной и конденсаторной техники.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4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lastRenderedPageBreak/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"Электротехника и электроника", "Измерительная техника", "Техническая механика", "Материаловедение", "Электрические машины и аппараты", "Информационные технологии в профессиональной деятельности", "Охрана труда и электробезопасность", "Химия диэлектриков", "Экономика отрасли", "Правовые основы в профессиональной деятельности".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4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1431A2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1431A2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33"/>
      <w:bookmarkEnd w:id="7"/>
      <w:r w:rsidRPr="001431A2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>):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4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в том числе на основе </w:t>
      </w:r>
      <w:r w:rsidRPr="001431A2">
        <w:rPr>
          <w:rFonts w:ascii="Times New Roman" w:hAnsi="Times New Roman" w:cs="Times New Roman"/>
          <w:sz w:val="28"/>
          <w:szCs w:val="28"/>
        </w:rPr>
        <w:lastRenderedPageBreak/>
        <w:t>профессиональных стандартов (при наличии), указанных в ПОП: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Таблица N 2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1431A2" w:rsidRPr="001431A2">
        <w:tc>
          <w:tcPr>
            <w:tcW w:w="2835" w:type="dxa"/>
          </w:tcPr>
          <w:p w:rsidR="001431A2" w:rsidRPr="001431A2" w:rsidRDefault="00143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236" w:type="dxa"/>
          </w:tcPr>
          <w:p w:rsidR="001431A2" w:rsidRPr="001431A2" w:rsidRDefault="001431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1431A2" w:rsidRPr="001431A2">
        <w:tc>
          <w:tcPr>
            <w:tcW w:w="2835" w:type="dxa"/>
          </w:tcPr>
          <w:p w:rsidR="001431A2" w:rsidRPr="001431A2" w:rsidRDefault="00143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ведение технологических процессов производства электроизоляционной, кабельной и конденсаторной техники</w:t>
            </w:r>
          </w:p>
        </w:tc>
        <w:tc>
          <w:tcPr>
            <w:tcW w:w="6236" w:type="dxa"/>
          </w:tcPr>
          <w:p w:rsidR="001431A2" w:rsidRPr="001431A2" w:rsidRDefault="00143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ПК 1.1. Осуществлять контроль технического состояния средств технологического оснащения и средств измерений.</w:t>
            </w:r>
          </w:p>
          <w:p w:rsidR="001431A2" w:rsidRPr="001431A2" w:rsidRDefault="00143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ПК 1.2. Осуществлять контроль качества изготовления продукции в соответствии с требованиями технической документации.</w:t>
            </w:r>
          </w:p>
          <w:p w:rsidR="001431A2" w:rsidRPr="001431A2" w:rsidRDefault="00143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ПК 1.3. Осуществлять технологические процессы волочения, скрутки, наложения изоляции, защитных покровов кабельных изделий и сборки конденсаторов.</w:t>
            </w:r>
          </w:p>
        </w:tc>
      </w:tr>
      <w:tr w:rsidR="001431A2" w:rsidRPr="001431A2">
        <w:tc>
          <w:tcPr>
            <w:tcW w:w="2835" w:type="dxa"/>
          </w:tcPr>
          <w:p w:rsidR="001431A2" w:rsidRPr="001431A2" w:rsidRDefault="00143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электрического и электромеханического оборудования по электроизоляционной кабельной и конденсаторной технике</w:t>
            </w:r>
          </w:p>
        </w:tc>
        <w:tc>
          <w:tcPr>
            <w:tcW w:w="6236" w:type="dxa"/>
          </w:tcPr>
          <w:p w:rsidR="001431A2" w:rsidRPr="001431A2" w:rsidRDefault="00143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ПК 2.1. Выполнять техническое обслуживание электрического и электромеханического оборудования.</w:t>
            </w:r>
          </w:p>
          <w:p w:rsidR="001431A2" w:rsidRPr="001431A2" w:rsidRDefault="00143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ПК 2.2. Выполнять ремонт и наладку электрического и электромеханического оборудования.</w:t>
            </w:r>
          </w:p>
          <w:p w:rsidR="001431A2" w:rsidRPr="001431A2" w:rsidRDefault="00143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ПК 2.3. Проводить контроль технического состояния оборудования по производству электроизоляционной, кабельной и конденсаторной техники в процессе эксплуатации.</w:t>
            </w:r>
          </w:p>
          <w:p w:rsidR="001431A2" w:rsidRPr="001431A2" w:rsidRDefault="00143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ПК 2.4. Составлять формы ремонтной документации на техническое обслуживание и ремонт электрического и электромеханического оборудования.</w:t>
            </w:r>
          </w:p>
        </w:tc>
      </w:tr>
      <w:tr w:rsidR="001431A2" w:rsidRPr="001431A2">
        <w:tc>
          <w:tcPr>
            <w:tcW w:w="2835" w:type="dxa"/>
          </w:tcPr>
          <w:p w:rsidR="001431A2" w:rsidRPr="001431A2" w:rsidRDefault="001431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проведение испытаний электроизоляционной, кабельной и конденсаторной техники</w:t>
            </w:r>
          </w:p>
        </w:tc>
        <w:tc>
          <w:tcPr>
            <w:tcW w:w="6236" w:type="dxa"/>
          </w:tcPr>
          <w:p w:rsidR="001431A2" w:rsidRPr="001431A2" w:rsidRDefault="00143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ПК 3.1. Выбирать аппаратуру и оборудование для проведения испытаний.</w:t>
            </w:r>
          </w:p>
          <w:p w:rsidR="001431A2" w:rsidRPr="001431A2" w:rsidRDefault="00143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ПК 3.2. Проводить испытания кабельной и конденсаторной техники.</w:t>
            </w:r>
          </w:p>
          <w:p w:rsidR="001431A2" w:rsidRPr="001431A2" w:rsidRDefault="001431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1A2">
              <w:rPr>
                <w:rFonts w:ascii="Times New Roman" w:hAnsi="Times New Roman" w:cs="Times New Roman"/>
                <w:sz w:val="28"/>
                <w:szCs w:val="28"/>
              </w:rPr>
              <w:t>ПК 3.3. Оформлять техническую документацию в ходе контроля испытаний.</w:t>
            </w:r>
          </w:p>
        </w:tc>
      </w:tr>
    </w:tbl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4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образовательной </w:t>
      </w:r>
      <w:r w:rsidRPr="001431A2">
        <w:rPr>
          <w:rFonts w:ascii="Times New Roman" w:hAnsi="Times New Roman" w:cs="Times New Roman"/>
          <w:sz w:val="28"/>
          <w:szCs w:val="28"/>
        </w:rPr>
        <w:lastRenderedPageBreak/>
        <w:t>организацией для учета потребностей рынка труда субъекта Российской Федерации.</w:t>
      </w:r>
      <w:proofErr w:type="gramEnd"/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24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1431A2" w:rsidRPr="001431A2" w:rsidRDefault="001431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&lt;8&gt; Федеральный </w:t>
      </w:r>
      <w:hyperlink r:id="rId25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населения";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26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</w:t>
      </w:r>
      <w:r w:rsidRPr="001431A2">
        <w:rPr>
          <w:rFonts w:ascii="Times New Roman" w:hAnsi="Times New Roman" w:cs="Times New Roman"/>
          <w:sz w:val="28"/>
          <w:szCs w:val="28"/>
        </w:rPr>
        <w:lastRenderedPageBreak/>
        <w:t>августа 2024 г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N 10 (зарегистрировано Министерством юстиции Российской Федерации 17 сентября 2024 г., регистрационный N 79493), действующие до 1 января 2027 г.; санитарно-эпидемиологические правила и нормы </w:t>
      </w:r>
      <w:hyperlink r:id="rId27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N 60833), с изменениями, внесенными постановлением Главного государственного санитарного врача Российской Федерации от 22 августа 2024 г. N 9 (зарегистрировано Министерством юстиции Российской Федерации 25 декабря 2024 г., регистрационный N 80757), действующие до 1 января 2027 г.; санитарные правила и нормы </w:t>
      </w:r>
      <w:hyperlink r:id="rId28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>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себя: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lastRenderedPageBreak/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lastRenderedPageBreak/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3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3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gramStart"/>
      <w:r w:rsidRPr="001431A2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1431A2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1A2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3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пункте 1.14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</w:t>
      </w:r>
      <w:r w:rsidRPr="001431A2">
        <w:rPr>
          <w:rFonts w:ascii="Times New Roman" w:hAnsi="Times New Roman" w:cs="Times New Roman"/>
          <w:sz w:val="28"/>
          <w:szCs w:val="28"/>
        </w:rPr>
        <w:lastRenderedPageBreak/>
        <w:t>должна быть не менее 25 процентов.</w:t>
      </w:r>
      <w:proofErr w:type="gramEnd"/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9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 xml:space="preserve">&lt;9&gt; Бюджетный </w:t>
      </w:r>
      <w:hyperlink r:id="rId30">
        <w:r w:rsidRPr="001431A2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1431A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1431A2" w:rsidRPr="001431A2" w:rsidRDefault="001431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1A2" w:rsidRPr="001431A2" w:rsidRDefault="001431A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1431A2" w:rsidRPr="001431A2" w:rsidRDefault="0014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1A2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1431A2" w:rsidRDefault="001431A2">
      <w:pPr>
        <w:pStyle w:val="ConsPlusNormal"/>
        <w:jc w:val="both"/>
      </w:pPr>
    </w:p>
    <w:p w:rsidR="001431A2" w:rsidRDefault="001431A2">
      <w:pPr>
        <w:pStyle w:val="ConsPlusNormal"/>
        <w:jc w:val="both"/>
      </w:pPr>
    </w:p>
    <w:p w:rsidR="001431A2" w:rsidRDefault="001431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E12" w:rsidRDefault="00F23E12"/>
    <w:sectPr w:rsidR="00F23E12" w:rsidSect="008E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A2"/>
    <w:rsid w:val="001431A2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3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3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1A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1A2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3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3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3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31A2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1A2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046&amp;dst=100012" TargetMode="External"/><Relationship Id="rId13" Type="http://schemas.openxmlformats.org/officeDocument/2006/relationships/hyperlink" Target="https://login.consultant.ru/link/?req=doc&amp;base=LAW&amp;n=511253&amp;dst=774" TargetMode="External"/><Relationship Id="rId18" Type="http://schemas.openxmlformats.org/officeDocument/2006/relationships/hyperlink" Target="https://login.consultant.ru/link/?req=doc&amp;base=LAW&amp;n=214720&amp;dst=100088" TargetMode="External"/><Relationship Id="rId26" Type="http://schemas.openxmlformats.org/officeDocument/2006/relationships/hyperlink" Target="https://login.consultant.ru/link/?req=doc&amp;base=LAW&amp;n=486034&amp;dst=1000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14720&amp;dst=100116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470946&amp;dst=4" TargetMode="External"/><Relationship Id="rId17" Type="http://schemas.openxmlformats.org/officeDocument/2006/relationships/hyperlink" Target="https://login.consultant.ru/link/?req=doc&amp;base=LAW&amp;n=214720&amp;dst=100082" TargetMode="External"/><Relationship Id="rId25" Type="http://schemas.openxmlformats.org/officeDocument/2006/relationships/hyperlink" Target="https://login.consultant.ru/link/?req=doc&amp;base=LAW&amp;n=4957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14720&amp;dst=100080" TargetMode="External"/><Relationship Id="rId20" Type="http://schemas.openxmlformats.org/officeDocument/2006/relationships/hyperlink" Target="https://login.consultant.ru/link/?req=doc&amp;base=LAW&amp;n=214720&amp;dst=100102" TargetMode="External"/><Relationship Id="rId29" Type="http://schemas.openxmlformats.org/officeDocument/2006/relationships/hyperlink" Target="https://login.consultant.ru/link/?req=doc&amp;base=LAW&amp;n=511253&amp;dst=7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504657&amp;dst=100562" TargetMode="External"/><Relationship Id="rId24" Type="http://schemas.openxmlformats.org/officeDocument/2006/relationships/hyperlink" Target="https://login.consultant.ru/link/?req=doc&amp;base=LAW&amp;n=511253&amp;dst=41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11930&amp;dst=100030" TargetMode="External"/><Relationship Id="rId23" Type="http://schemas.openxmlformats.org/officeDocument/2006/relationships/hyperlink" Target="https://login.consultant.ru/link/?req=doc&amp;base=LAW&amp;n=470946&amp;dst=4" TargetMode="External"/><Relationship Id="rId28" Type="http://schemas.openxmlformats.org/officeDocument/2006/relationships/hyperlink" Target="https://login.consultant.ru/link/?req=doc&amp;base=LAW&amp;n=441707&amp;dst=100137" TargetMode="External"/><Relationship Id="rId10" Type="http://schemas.openxmlformats.org/officeDocument/2006/relationships/hyperlink" Target="https://login.consultant.ru/link/?req=doc&amp;base=LAW&amp;n=504657&amp;dst=974" TargetMode="External"/><Relationship Id="rId19" Type="http://schemas.openxmlformats.org/officeDocument/2006/relationships/hyperlink" Target="https://login.consultant.ru/link/?req=doc&amp;base=LAW&amp;n=214720&amp;dst=10009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4657&amp;dst=974" TargetMode="External"/><Relationship Id="rId14" Type="http://schemas.openxmlformats.org/officeDocument/2006/relationships/hyperlink" Target="https://login.consultant.ru/link/?req=doc&amp;base=LAW&amp;n=511253&amp;dst=100249" TargetMode="External"/><Relationship Id="rId22" Type="http://schemas.openxmlformats.org/officeDocument/2006/relationships/hyperlink" Target="https://login.consultant.ru/link/?req=doc&amp;base=LAW&amp;n=214720&amp;dst=100047" TargetMode="External"/><Relationship Id="rId27" Type="http://schemas.openxmlformats.org/officeDocument/2006/relationships/hyperlink" Target="https://login.consultant.ru/link/?req=doc&amp;base=LAW&amp;n=494597&amp;dst=100037" TargetMode="External"/><Relationship Id="rId30" Type="http://schemas.openxmlformats.org/officeDocument/2006/relationships/hyperlink" Target="https://login.consultant.ru/link/?req=doc&amp;base=LAW&amp;n=511241&amp;dst=7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5222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1</cp:revision>
  <cp:lastPrinted>2025-09-02T11:37:00Z</cp:lastPrinted>
  <dcterms:created xsi:type="dcterms:W3CDTF">2025-09-02T11:35:00Z</dcterms:created>
  <dcterms:modified xsi:type="dcterms:W3CDTF">2025-09-02T11:38:00Z</dcterms:modified>
</cp:coreProperties>
</file>